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BB3E46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b/>
          <w:bCs/>
          <w:iCs/>
          <w:sz w:val="32"/>
          <w:szCs w:val="32"/>
        </w:rPr>
      </w:pPr>
      <w:r>
        <w:rPr>
          <w:rFonts w:asciiTheme="minorHAnsi" w:hAnsiTheme="minorHAnsi" w:cstheme="minorHAnsi"/>
          <w:b/>
          <w:bCs/>
          <w:iCs/>
          <w:sz w:val="32"/>
          <w:szCs w:val="32"/>
        </w:rPr>
        <w:t>Upcoming Events</w:t>
      </w:r>
    </w:p>
    <w:p w14:paraId="3D50D554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6114BF72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Monday, September 2: </w:t>
      </w:r>
      <w:r>
        <w:rPr>
          <w:rFonts w:asciiTheme="minorHAnsi" w:hAnsiTheme="minorHAnsi" w:cstheme="minorHAnsi"/>
          <w:iCs/>
          <w:sz w:val="22"/>
          <w:szCs w:val="22"/>
        </w:rPr>
        <w:t>Labor Day, Church Office Closed</w:t>
      </w:r>
    </w:p>
    <w:p w14:paraId="740160A3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>Tuesday, September 3:</w:t>
      </w:r>
      <w:r>
        <w:rPr>
          <w:rFonts w:asciiTheme="minorHAnsi" w:hAnsiTheme="minorHAnsi" w:cstheme="minorHAnsi"/>
          <w:iCs/>
          <w:sz w:val="22"/>
          <w:szCs w:val="22"/>
        </w:rPr>
        <w:t xml:space="preserve"> Nurture Committee Meeting 10am</w:t>
      </w:r>
    </w:p>
    <w:p w14:paraId="73E54074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b/>
          <w:bCs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>Thursday, September 5</w:t>
      </w:r>
      <w:r>
        <w:rPr>
          <w:rFonts w:asciiTheme="minorHAnsi" w:hAnsiTheme="minorHAnsi" w:cstheme="minorHAnsi"/>
          <w:iCs/>
          <w:sz w:val="22"/>
          <w:szCs w:val="22"/>
        </w:rPr>
        <w:t xml:space="preserve">: Bell Choir Rehearsal 2pm </w:t>
      </w:r>
      <w:r>
        <w:rPr>
          <w:rFonts w:asciiTheme="minorHAnsi" w:hAnsiTheme="minorHAnsi" w:cstheme="minorHAnsi"/>
          <w:b/>
          <w:bCs/>
          <w:iCs/>
          <w:sz w:val="22"/>
          <w:szCs w:val="22"/>
        </w:rPr>
        <w:t>* NOTE: day and time change</w:t>
      </w:r>
    </w:p>
    <w:p w14:paraId="3CE68A11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                                            Staff Reviews 2pm – 4pm</w:t>
      </w:r>
    </w:p>
    <w:p w14:paraId="734B859D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>Saturday, September 7:</w:t>
      </w:r>
      <w:r>
        <w:rPr>
          <w:rFonts w:asciiTheme="minorHAnsi" w:hAnsiTheme="minorHAnsi" w:cstheme="minorHAnsi"/>
          <w:iCs/>
          <w:sz w:val="22"/>
          <w:szCs w:val="22"/>
        </w:rPr>
        <w:t xml:space="preserve"> Brunch Cluster at Sandy Petznick’s home 1pm</w:t>
      </w:r>
    </w:p>
    <w:p w14:paraId="3351D744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>Sunday, September 8:</w:t>
      </w:r>
      <w:r>
        <w:rPr>
          <w:rFonts w:asciiTheme="minorHAnsi" w:hAnsiTheme="minorHAnsi" w:cstheme="minorHAnsi"/>
          <w:iCs/>
          <w:sz w:val="22"/>
          <w:szCs w:val="22"/>
        </w:rPr>
        <w:t xml:space="preserve"> Worship Service 10:30am</w:t>
      </w:r>
    </w:p>
    <w:p w14:paraId="65BC0FA9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A990DC9" wp14:editId="6CB2C124">
            <wp:simplePos x="0" y="0"/>
            <wp:positionH relativeFrom="column">
              <wp:posOffset>51435</wp:posOffset>
            </wp:positionH>
            <wp:positionV relativeFrom="paragraph">
              <wp:posOffset>73025</wp:posOffset>
            </wp:positionV>
            <wp:extent cx="1426210" cy="796925"/>
            <wp:effectExtent l="0" t="0" r="2540" b="3175"/>
            <wp:wrapNone/>
            <wp:docPr id="156918541" name="Picture 2" descr="A book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ook on a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79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1BCEE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                                                Monday, September 9:</w:t>
      </w:r>
      <w:r>
        <w:rPr>
          <w:rFonts w:asciiTheme="minorHAnsi" w:hAnsiTheme="minorHAnsi" w:cstheme="minorHAnsi"/>
          <w:iCs/>
          <w:sz w:val="22"/>
          <w:szCs w:val="22"/>
        </w:rPr>
        <w:t xml:space="preserve"> Book Study Resumes! </w:t>
      </w:r>
    </w:p>
    <w:p w14:paraId="0FA9DDF1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                                                  Reading Genesis, pages 98 – 121, 1pm</w:t>
      </w:r>
    </w:p>
    <w:p w14:paraId="02B41430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</w:p>
    <w:p w14:paraId="51771A4D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0A87C37" wp14:editId="7AB20073">
            <wp:simplePos x="0" y="0"/>
            <wp:positionH relativeFrom="column">
              <wp:posOffset>3882390</wp:posOffset>
            </wp:positionH>
            <wp:positionV relativeFrom="paragraph">
              <wp:posOffset>76835</wp:posOffset>
            </wp:positionV>
            <wp:extent cx="1447800" cy="1447800"/>
            <wp:effectExtent l="0" t="0" r="0" b="0"/>
            <wp:wrapNone/>
            <wp:docPr id="607926909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black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8E3E6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</w:p>
    <w:p w14:paraId="5E8BDCEC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>Saturday, September 14:</w:t>
      </w:r>
      <w:r>
        <w:rPr>
          <w:rFonts w:asciiTheme="minorHAnsi" w:hAnsiTheme="minorHAnsi" w:cstheme="minorHAnsi"/>
          <w:iCs/>
          <w:sz w:val="22"/>
          <w:szCs w:val="22"/>
        </w:rPr>
        <w:t xml:space="preserve"> Recital for voice and piano 2pm</w:t>
      </w:r>
    </w:p>
    <w:p w14:paraId="36A738EE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Don Adkins, piano and Kathryn Adkins, soprano will perform in the </w:t>
      </w:r>
    </w:p>
    <w:p w14:paraId="483FCB37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Sanctuary. Composers include, Brahms, Cage, Chopin, Debussy,</w:t>
      </w:r>
    </w:p>
    <w:p w14:paraId="5263E521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 Faure, Gershwin, Lippe, Poulenc, and Sondheim. The</w:t>
      </w:r>
    </w:p>
    <w:p w14:paraId="5D5A0F42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recital </w:t>
      </w:r>
      <w:proofErr w:type="gramStart"/>
      <w:r>
        <w:rPr>
          <w:rFonts w:asciiTheme="minorHAnsi" w:hAnsiTheme="minorHAnsi" w:cstheme="minorHAnsi"/>
          <w:iCs/>
          <w:sz w:val="22"/>
          <w:szCs w:val="22"/>
        </w:rPr>
        <w:t>is  free</w:t>
      </w:r>
      <w:proofErr w:type="gramEnd"/>
      <w:r>
        <w:rPr>
          <w:rFonts w:asciiTheme="minorHAnsi" w:hAnsiTheme="minorHAnsi" w:cstheme="minorHAnsi"/>
          <w:iCs/>
          <w:sz w:val="22"/>
          <w:szCs w:val="22"/>
        </w:rPr>
        <w:t xml:space="preserve"> of charge, a free will offering will be accepted </w:t>
      </w:r>
    </w:p>
    <w:p w14:paraId="630842DF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with donations going to Second Harvest Food Bank.</w:t>
      </w:r>
    </w:p>
    <w:p w14:paraId="4EFA546E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</w:p>
    <w:p w14:paraId="7485DD9E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>September 21:</w:t>
      </w:r>
      <w:r>
        <w:rPr>
          <w:rFonts w:asciiTheme="minorHAnsi" w:hAnsiTheme="minorHAnsi" w:cstheme="minorHAnsi"/>
          <w:iCs/>
          <w:sz w:val="22"/>
          <w:szCs w:val="22"/>
        </w:rPr>
        <w:t xml:space="preserve"> Santa Cruz El Salvador Fundraiser, Watsonville Public House at 2-4pm</w:t>
      </w:r>
    </w:p>
    <w:p w14:paraId="4E93F88C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                            See Marian Landon for tickets. Tickets are $30.00 each.</w:t>
      </w:r>
    </w:p>
    <w:p w14:paraId="1DB30055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</w:p>
    <w:p w14:paraId="77207ED0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b/>
          <w:bCs/>
          <w:iCs/>
          <w:sz w:val="28"/>
          <w:szCs w:val="28"/>
        </w:rPr>
      </w:pPr>
    </w:p>
    <w:p w14:paraId="34ADEBC6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b/>
          <w:bCs/>
          <w:iCs/>
          <w:sz w:val="28"/>
          <w:szCs w:val="28"/>
        </w:rPr>
      </w:pPr>
      <w:r>
        <w:rPr>
          <w:rFonts w:asciiTheme="minorHAnsi" w:hAnsiTheme="minorHAnsi" w:cstheme="minorHAnsi"/>
          <w:b/>
          <w:bCs/>
          <w:iCs/>
          <w:sz w:val="28"/>
          <w:szCs w:val="28"/>
        </w:rPr>
        <w:t xml:space="preserve">Thank </w:t>
      </w:r>
      <w:proofErr w:type="gramStart"/>
      <w:r>
        <w:rPr>
          <w:rFonts w:asciiTheme="minorHAnsi" w:hAnsiTheme="minorHAnsi" w:cstheme="minorHAnsi"/>
          <w:b/>
          <w:bCs/>
          <w:iCs/>
          <w:sz w:val="28"/>
          <w:szCs w:val="28"/>
        </w:rPr>
        <w:t>you Worship Volunteers</w:t>
      </w:r>
      <w:proofErr w:type="gramEnd"/>
      <w:r>
        <w:rPr>
          <w:rFonts w:asciiTheme="minorHAnsi" w:hAnsiTheme="minorHAnsi" w:cstheme="minorHAnsi"/>
          <w:b/>
          <w:bCs/>
          <w:iCs/>
          <w:sz w:val="28"/>
          <w:szCs w:val="28"/>
        </w:rPr>
        <w:t>!</w:t>
      </w:r>
    </w:p>
    <w:p w14:paraId="0F3AC84D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>Coffee Host:</w:t>
      </w:r>
      <w:r>
        <w:rPr>
          <w:rFonts w:asciiTheme="minorHAnsi" w:hAnsiTheme="minorHAnsi" w:cstheme="minorHAnsi"/>
          <w:iCs/>
          <w:sz w:val="22"/>
          <w:szCs w:val="22"/>
        </w:rPr>
        <w:t xml:space="preserve"> Marsha Gonzales                                                          </w:t>
      </w:r>
    </w:p>
    <w:p w14:paraId="5D22DC61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>Greeter:</w:t>
      </w:r>
      <w:r>
        <w:rPr>
          <w:rFonts w:asciiTheme="minorHAnsi" w:hAnsiTheme="minorHAnsi" w:cstheme="minorHAnsi"/>
          <w:iCs/>
          <w:sz w:val="22"/>
          <w:szCs w:val="22"/>
        </w:rPr>
        <w:t xml:space="preserve"> David Allshouse </w:t>
      </w:r>
    </w:p>
    <w:p w14:paraId="1D6D6E1A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Liturgist: </w:t>
      </w:r>
      <w:r>
        <w:rPr>
          <w:rFonts w:asciiTheme="minorHAnsi" w:hAnsiTheme="minorHAnsi" w:cstheme="minorHAnsi"/>
          <w:iCs/>
          <w:sz w:val="22"/>
          <w:szCs w:val="22"/>
        </w:rPr>
        <w:t>Sharon Allshouse</w:t>
      </w:r>
    </w:p>
    <w:p w14:paraId="0A258E66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0"/>
        </w:rPr>
      </w:pPr>
      <w:r>
        <w:rPr>
          <w:rFonts w:asciiTheme="minorHAnsi" w:hAnsiTheme="minorHAnsi" w:cstheme="minorHAnsi"/>
          <w:b/>
          <w:bCs/>
          <w:iCs/>
          <w:sz w:val="22"/>
          <w:szCs w:val="22"/>
        </w:rPr>
        <w:t>Offering Counter:</w:t>
      </w:r>
      <w:r>
        <w:rPr>
          <w:rFonts w:asciiTheme="minorHAnsi" w:hAnsiTheme="minorHAnsi" w:cstheme="minorHAnsi"/>
          <w:iCs/>
          <w:sz w:val="22"/>
          <w:szCs w:val="22"/>
        </w:rPr>
        <w:t xml:space="preserve"> Janet Maack</w:t>
      </w:r>
      <w:r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  </w:t>
      </w:r>
      <w:r>
        <w:rPr>
          <w:rFonts w:asciiTheme="minorHAnsi" w:hAnsiTheme="minorHAnsi" w:cstheme="minorHAnsi"/>
          <w:iCs/>
          <w:sz w:val="20"/>
        </w:rPr>
        <w:t xml:space="preserve">                                               </w:t>
      </w:r>
    </w:p>
    <w:p w14:paraId="5DD4A64F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0"/>
        </w:rPr>
      </w:pPr>
      <w:r>
        <w:rPr>
          <w:rFonts w:asciiTheme="minorHAnsi" w:hAnsiTheme="minorHAnsi" w:cstheme="minorHAnsi"/>
          <w:iCs/>
          <w:sz w:val="20"/>
        </w:rPr>
        <w:t xml:space="preserve">  </w:t>
      </w:r>
    </w:p>
    <w:p w14:paraId="41FD1AF0" w14:textId="77777777" w:rsidR="00685871" w:rsidRDefault="00685871" w:rsidP="00685871">
      <w:pPr>
        <w:tabs>
          <w:tab w:val="left" w:pos="-180"/>
          <w:tab w:val="left" w:pos="270"/>
        </w:tabs>
        <w:ind w:left="-463" w:right="-639" w:firstLine="463"/>
        <w:rPr>
          <w:rFonts w:asciiTheme="minorHAnsi" w:hAnsiTheme="minorHAnsi" w:cstheme="minorHAnsi"/>
          <w:iCs/>
          <w:sz w:val="20"/>
        </w:rPr>
      </w:pPr>
    </w:p>
    <w:p w14:paraId="0A2FB50D" w14:textId="77777777" w:rsidR="00CB77DB" w:rsidRDefault="00CB77DB"/>
    <w:sectPr w:rsidR="00CB77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871"/>
    <w:rsid w:val="001E62D6"/>
    <w:rsid w:val="00685871"/>
    <w:rsid w:val="00916360"/>
    <w:rsid w:val="009704BF"/>
    <w:rsid w:val="00CB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A6A9809"/>
  <w15:chartTrackingRefBased/>
  <w15:docId w15:val="{17EEE494-FD76-4647-AA05-6544F576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87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5871"/>
    <w:pPr>
      <w:keepNext/>
      <w:keepLines/>
      <w:overflowPunct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5871"/>
    <w:pPr>
      <w:keepNext/>
      <w:keepLines/>
      <w:overflowPunct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5871"/>
    <w:pPr>
      <w:keepNext/>
      <w:keepLines/>
      <w:overflowPunct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5871"/>
    <w:pPr>
      <w:keepNext/>
      <w:keepLines/>
      <w:overflowPunct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5871"/>
    <w:pPr>
      <w:keepNext/>
      <w:keepLines/>
      <w:overflowPunct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5871"/>
    <w:pPr>
      <w:keepNext/>
      <w:keepLines/>
      <w:overflowPunct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5871"/>
    <w:pPr>
      <w:keepNext/>
      <w:keepLines/>
      <w:overflowPunct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5871"/>
    <w:pPr>
      <w:keepNext/>
      <w:keepLines/>
      <w:overflowPunct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5871"/>
    <w:pPr>
      <w:keepNext/>
      <w:keepLines/>
      <w:overflowPunct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8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58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58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58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58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58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58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58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58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871"/>
    <w:pPr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5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5871"/>
    <w:pPr>
      <w:numPr>
        <w:ilvl w:val="1"/>
      </w:numPr>
      <w:overflowPunct/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5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5871"/>
    <w:pPr>
      <w:overflowPunct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58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5871"/>
    <w:pPr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58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8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8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58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85871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Andrew Church</dc:creator>
  <cp:keywords/>
  <dc:description/>
  <cp:lastModifiedBy>St. Andrew Church</cp:lastModifiedBy>
  <cp:revision>1</cp:revision>
  <dcterms:created xsi:type="dcterms:W3CDTF">2024-08-28T21:54:00Z</dcterms:created>
  <dcterms:modified xsi:type="dcterms:W3CDTF">2024-08-28T21:55:00Z</dcterms:modified>
</cp:coreProperties>
</file>